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68D92DC8" w14:textId="77777777" w:rsidR="00F13D7D" w:rsidRDefault="00F13D7D" w:rsidP="00F13D7D">
      <w:pPr>
        <w:spacing w:line="480" w:lineRule="auto"/>
        <w:jc w:val="center"/>
        <w:rPr>
          <w:rFonts w:ascii="Times New Roman" w:hAnsi="Times New Roman" w:cs="Times New Roman"/>
          <w:sz w:val="24"/>
          <w:szCs w:val="24"/>
        </w:rPr>
      </w:pPr>
    </w:p>
    <w:p w14:paraId="1409F11C" w14:textId="77777777" w:rsidR="00F13D7D" w:rsidRDefault="00F13D7D" w:rsidP="00F13D7D">
      <w:pPr>
        <w:spacing w:line="480" w:lineRule="auto"/>
        <w:jc w:val="center"/>
        <w:rPr>
          <w:rFonts w:ascii="Times New Roman" w:hAnsi="Times New Roman" w:cs="Times New Roman"/>
          <w:sz w:val="24"/>
          <w:szCs w:val="24"/>
        </w:rPr>
      </w:pPr>
    </w:p>
    <w:p w14:paraId="54135B33" w14:textId="77777777" w:rsidR="00F13D7D" w:rsidRDefault="00F13D7D" w:rsidP="00F13D7D">
      <w:pPr>
        <w:spacing w:line="480" w:lineRule="auto"/>
        <w:jc w:val="center"/>
        <w:rPr>
          <w:rFonts w:ascii="Times New Roman" w:hAnsi="Times New Roman" w:cs="Times New Roman"/>
          <w:sz w:val="24"/>
          <w:szCs w:val="24"/>
        </w:rPr>
      </w:pPr>
    </w:p>
    <w:p w14:paraId="309C0A0F" w14:textId="77777777" w:rsidR="00F13D7D" w:rsidRDefault="00F13D7D" w:rsidP="00F13D7D">
      <w:pPr>
        <w:spacing w:line="480" w:lineRule="auto"/>
        <w:jc w:val="center"/>
        <w:rPr>
          <w:rFonts w:ascii="Times New Roman" w:hAnsi="Times New Roman" w:cs="Times New Roman"/>
          <w:sz w:val="24"/>
          <w:szCs w:val="24"/>
        </w:rPr>
      </w:pPr>
    </w:p>
    <w:p w14:paraId="01A89221" w14:textId="77777777" w:rsidR="00F13D7D" w:rsidRDefault="00F13D7D" w:rsidP="00F13D7D">
      <w:pPr>
        <w:spacing w:line="480" w:lineRule="auto"/>
        <w:jc w:val="center"/>
        <w:rPr>
          <w:rFonts w:ascii="Times New Roman" w:hAnsi="Times New Roman" w:cs="Times New Roman"/>
          <w:sz w:val="24"/>
          <w:szCs w:val="24"/>
        </w:rPr>
      </w:pPr>
    </w:p>
    <w:p w14:paraId="1A413BC2" w14:textId="6D3ABE6F" w:rsidR="00A7446E" w:rsidRPr="00F13D7D" w:rsidRDefault="005C5499" w:rsidP="00F13D7D">
      <w:pPr>
        <w:spacing w:line="480" w:lineRule="auto"/>
        <w:jc w:val="center"/>
        <w:rPr>
          <w:rFonts w:ascii="Times New Roman" w:hAnsi="Times New Roman" w:cs="Times New Roman"/>
          <w:sz w:val="24"/>
          <w:szCs w:val="24"/>
        </w:rPr>
      </w:pPr>
      <w:r w:rsidRPr="00F13D7D">
        <w:rPr>
          <w:rFonts w:ascii="Times New Roman" w:hAnsi="Times New Roman" w:cs="Times New Roman"/>
          <w:sz w:val="24"/>
          <w:szCs w:val="24"/>
        </w:rPr>
        <w:t>Business Environment Analysis</w:t>
      </w:r>
    </w:p>
    <w:p w14:paraId="5D55561C" w14:textId="28BBA716" w:rsidR="000C3E86" w:rsidRPr="00F13D7D" w:rsidRDefault="000C3E86" w:rsidP="00F13D7D">
      <w:pPr>
        <w:spacing w:line="480" w:lineRule="auto"/>
        <w:jc w:val="center"/>
        <w:rPr>
          <w:rFonts w:ascii="Times New Roman" w:hAnsi="Times New Roman" w:cs="Times New Roman"/>
          <w:sz w:val="24"/>
          <w:szCs w:val="24"/>
        </w:rPr>
      </w:pPr>
      <w:r w:rsidRPr="00F13D7D">
        <w:rPr>
          <w:rFonts w:ascii="Times New Roman" w:hAnsi="Times New Roman" w:cs="Times New Roman"/>
          <w:sz w:val="24"/>
          <w:szCs w:val="24"/>
        </w:rPr>
        <w:t>[Name]</w:t>
      </w:r>
    </w:p>
    <w:p w14:paraId="7156C269" w14:textId="416F0191" w:rsidR="000C3E86" w:rsidRPr="00F13D7D" w:rsidRDefault="000C3E86" w:rsidP="00F13D7D">
      <w:pPr>
        <w:spacing w:line="480" w:lineRule="auto"/>
        <w:jc w:val="center"/>
        <w:rPr>
          <w:rFonts w:ascii="Times New Roman" w:hAnsi="Times New Roman" w:cs="Times New Roman"/>
          <w:sz w:val="24"/>
          <w:szCs w:val="24"/>
        </w:rPr>
      </w:pPr>
      <w:r w:rsidRPr="00F13D7D">
        <w:rPr>
          <w:rFonts w:ascii="Times New Roman" w:hAnsi="Times New Roman" w:cs="Times New Roman"/>
          <w:sz w:val="24"/>
          <w:szCs w:val="24"/>
        </w:rPr>
        <w:t>[Institution affiliation]</w:t>
      </w:r>
    </w:p>
    <w:p w14:paraId="64C365DA" w14:textId="0B394753" w:rsidR="000C3E86" w:rsidRPr="00F13D7D" w:rsidRDefault="000C3E86" w:rsidP="00F13D7D">
      <w:pPr>
        <w:spacing w:line="480" w:lineRule="auto"/>
        <w:jc w:val="center"/>
        <w:rPr>
          <w:rFonts w:ascii="Times New Roman" w:hAnsi="Times New Roman" w:cs="Times New Roman"/>
          <w:sz w:val="24"/>
          <w:szCs w:val="24"/>
        </w:rPr>
      </w:pPr>
      <w:r w:rsidRPr="00F13D7D">
        <w:rPr>
          <w:rFonts w:ascii="Times New Roman" w:hAnsi="Times New Roman" w:cs="Times New Roman"/>
          <w:sz w:val="24"/>
          <w:szCs w:val="24"/>
        </w:rPr>
        <w:t>[Course]</w:t>
      </w:r>
    </w:p>
    <w:p w14:paraId="5F0B3296" w14:textId="7FD92B28" w:rsidR="000C3E86" w:rsidRPr="00F13D7D" w:rsidRDefault="000C3E86" w:rsidP="00F13D7D">
      <w:pPr>
        <w:spacing w:line="480" w:lineRule="auto"/>
        <w:jc w:val="center"/>
        <w:rPr>
          <w:rFonts w:ascii="Times New Roman" w:hAnsi="Times New Roman" w:cs="Times New Roman"/>
          <w:sz w:val="24"/>
          <w:szCs w:val="24"/>
        </w:rPr>
      </w:pPr>
      <w:r w:rsidRPr="00F13D7D">
        <w:rPr>
          <w:rFonts w:ascii="Times New Roman" w:hAnsi="Times New Roman" w:cs="Times New Roman"/>
          <w:sz w:val="24"/>
          <w:szCs w:val="24"/>
        </w:rPr>
        <w:t>[Professor]</w:t>
      </w:r>
    </w:p>
    <w:p w14:paraId="26C6E45F" w14:textId="3AFA9B62" w:rsidR="000C3E86" w:rsidRDefault="000C3E86" w:rsidP="00F13D7D">
      <w:pPr>
        <w:spacing w:line="480" w:lineRule="auto"/>
        <w:jc w:val="center"/>
        <w:rPr>
          <w:rFonts w:ascii="Times New Roman" w:hAnsi="Times New Roman" w:cs="Times New Roman"/>
          <w:sz w:val="24"/>
          <w:szCs w:val="24"/>
        </w:rPr>
      </w:pPr>
      <w:r w:rsidRPr="00F13D7D">
        <w:rPr>
          <w:rFonts w:ascii="Times New Roman" w:hAnsi="Times New Roman" w:cs="Times New Roman"/>
          <w:sz w:val="24"/>
          <w:szCs w:val="24"/>
        </w:rPr>
        <w:t>[Date]</w:t>
      </w:r>
    </w:p>
    <w:p w14:paraId="3B27DC90" w14:textId="03455D14" w:rsidR="00F13D7D" w:rsidRDefault="00F13D7D" w:rsidP="00F13D7D">
      <w:pPr>
        <w:spacing w:line="480" w:lineRule="auto"/>
        <w:jc w:val="center"/>
        <w:rPr>
          <w:rFonts w:ascii="Times New Roman" w:hAnsi="Times New Roman" w:cs="Times New Roman"/>
          <w:sz w:val="24"/>
          <w:szCs w:val="24"/>
        </w:rPr>
      </w:pPr>
    </w:p>
    <w:p w14:paraId="171076CD" w14:textId="6DAA423B" w:rsidR="00F13D7D" w:rsidRDefault="00F13D7D" w:rsidP="00F13D7D">
      <w:pPr>
        <w:spacing w:line="480" w:lineRule="auto"/>
        <w:jc w:val="center"/>
        <w:rPr>
          <w:rFonts w:ascii="Times New Roman" w:hAnsi="Times New Roman" w:cs="Times New Roman"/>
          <w:sz w:val="24"/>
          <w:szCs w:val="24"/>
        </w:rPr>
      </w:pPr>
    </w:p>
    <w:p w14:paraId="37BBC546" w14:textId="398BE160" w:rsidR="00F13D7D" w:rsidRDefault="00F13D7D" w:rsidP="00F13D7D">
      <w:pPr>
        <w:spacing w:line="480" w:lineRule="auto"/>
        <w:jc w:val="center"/>
        <w:rPr>
          <w:rFonts w:ascii="Times New Roman" w:hAnsi="Times New Roman" w:cs="Times New Roman"/>
          <w:sz w:val="24"/>
          <w:szCs w:val="24"/>
        </w:rPr>
      </w:pPr>
    </w:p>
    <w:p w14:paraId="4651FCA3" w14:textId="5255CE1C" w:rsidR="00F13D7D" w:rsidRDefault="00F13D7D" w:rsidP="00F13D7D">
      <w:pPr>
        <w:spacing w:line="480" w:lineRule="auto"/>
        <w:jc w:val="center"/>
        <w:rPr>
          <w:rFonts w:ascii="Times New Roman" w:hAnsi="Times New Roman" w:cs="Times New Roman"/>
          <w:sz w:val="24"/>
          <w:szCs w:val="24"/>
        </w:rPr>
      </w:pPr>
    </w:p>
    <w:p w14:paraId="40D0DA4B" w14:textId="27534C16" w:rsidR="00F13D7D" w:rsidRDefault="00F13D7D" w:rsidP="00F13D7D">
      <w:pPr>
        <w:spacing w:line="480" w:lineRule="auto"/>
        <w:jc w:val="center"/>
        <w:rPr>
          <w:rFonts w:ascii="Times New Roman" w:hAnsi="Times New Roman" w:cs="Times New Roman"/>
          <w:sz w:val="24"/>
          <w:szCs w:val="24"/>
        </w:rPr>
      </w:pPr>
    </w:p>
    <w:p w14:paraId="419A9D7E" w14:textId="6398B8C6" w:rsidR="00F13D7D" w:rsidRDefault="00F13D7D" w:rsidP="00F13D7D">
      <w:pPr>
        <w:spacing w:line="480" w:lineRule="auto"/>
        <w:jc w:val="center"/>
        <w:rPr>
          <w:rFonts w:ascii="Times New Roman" w:hAnsi="Times New Roman" w:cs="Times New Roman"/>
          <w:sz w:val="24"/>
          <w:szCs w:val="24"/>
        </w:rPr>
      </w:pPr>
    </w:p>
    <w:p w14:paraId="02113AB5" w14:textId="77777777" w:rsidR="00F13D7D" w:rsidRPr="00F13D7D" w:rsidRDefault="00F13D7D" w:rsidP="00F13D7D">
      <w:pPr>
        <w:spacing w:line="480" w:lineRule="auto"/>
        <w:jc w:val="center"/>
        <w:rPr>
          <w:rFonts w:ascii="Times New Roman" w:hAnsi="Times New Roman" w:cs="Times New Roman"/>
          <w:sz w:val="24"/>
          <w:szCs w:val="24"/>
        </w:rPr>
      </w:pPr>
    </w:p>
    <w:p w14:paraId="2CF4A19E" w14:textId="7FEEE14A" w:rsidR="005C5499" w:rsidRPr="00F13D7D" w:rsidRDefault="005C5499" w:rsidP="00F13D7D">
      <w:pPr>
        <w:pStyle w:val="ListParagraph"/>
        <w:numPr>
          <w:ilvl w:val="0"/>
          <w:numId w:val="1"/>
        </w:numPr>
        <w:spacing w:line="480" w:lineRule="auto"/>
        <w:jc w:val="both"/>
        <w:rPr>
          <w:rFonts w:ascii="Times New Roman" w:hAnsi="Times New Roman" w:cs="Times New Roman"/>
          <w:b/>
          <w:bCs/>
          <w:sz w:val="24"/>
          <w:szCs w:val="24"/>
        </w:rPr>
      </w:pPr>
      <w:r w:rsidRPr="00F13D7D">
        <w:rPr>
          <w:rFonts w:ascii="Times New Roman" w:hAnsi="Times New Roman" w:cs="Times New Roman"/>
          <w:b/>
          <w:bCs/>
          <w:sz w:val="24"/>
          <w:szCs w:val="24"/>
        </w:rPr>
        <w:lastRenderedPageBreak/>
        <w:t>Environmental factors the selected issues relate to, and how</w:t>
      </w:r>
    </w:p>
    <w:p w14:paraId="760888AC" w14:textId="15AD2940" w:rsidR="005C5499" w:rsidRPr="00F13D7D" w:rsidRDefault="00CD033C" w:rsidP="00F13D7D">
      <w:pPr>
        <w:spacing w:line="480" w:lineRule="auto"/>
        <w:jc w:val="both"/>
        <w:rPr>
          <w:rFonts w:ascii="Times New Roman" w:hAnsi="Times New Roman" w:cs="Times New Roman"/>
          <w:sz w:val="24"/>
          <w:szCs w:val="24"/>
        </w:rPr>
      </w:pPr>
      <w:r w:rsidRPr="00F13D7D">
        <w:rPr>
          <w:rFonts w:ascii="Times New Roman" w:hAnsi="Times New Roman" w:cs="Times New Roman"/>
          <w:sz w:val="24"/>
          <w:szCs w:val="24"/>
        </w:rPr>
        <w:t>This report aims at discussing the business environment issue by using an example given in the podcast release. The business environment concept is significant to start-up businesses based on how they maintain their position and standard in the market. Business environment is a diverse phenomenon that can be modified and manipulated based on the nature and the enterprise needs. The report here in discusses the business environment significance based on how it helps in running a successful enterprise. Th</w:t>
      </w:r>
      <w:r w:rsidR="00177049" w:rsidRPr="00F13D7D">
        <w:rPr>
          <w:rFonts w:ascii="Times New Roman" w:hAnsi="Times New Roman" w:cs="Times New Roman"/>
          <w:sz w:val="24"/>
          <w:szCs w:val="24"/>
        </w:rPr>
        <w:t xml:space="preserve">e research scope in this study extends to the real-world examples of business issues, with the finding being based on the podcast involving an interview with a business person highlighting the difference between performance of businesses given the business environment aspects. </w:t>
      </w:r>
    </w:p>
    <w:p w14:paraId="73206AC0" w14:textId="1863367A" w:rsidR="00177049" w:rsidRPr="00F13D7D" w:rsidRDefault="00177049" w:rsidP="00F13D7D">
      <w:pPr>
        <w:spacing w:line="480" w:lineRule="auto"/>
        <w:jc w:val="both"/>
        <w:rPr>
          <w:rFonts w:ascii="Times New Roman" w:hAnsi="Times New Roman" w:cs="Times New Roman"/>
          <w:sz w:val="24"/>
          <w:szCs w:val="24"/>
        </w:rPr>
      </w:pPr>
      <w:r w:rsidRPr="00F13D7D">
        <w:rPr>
          <w:rFonts w:ascii="Times New Roman" w:hAnsi="Times New Roman" w:cs="Times New Roman"/>
          <w:sz w:val="24"/>
          <w:szCs w:val="24"/>
        </w:rPr>
        <w:t xml:space="preserve">Hamilton &amp; Webster (20180 defines a business environment as the atmosphere that results from both external and internal business aspects contributing to how the business operates. The internal elements involve the technical installations, employees, management, infrastructure, workplace culture, and organization policies &amp; values, among other aspects. On the other hand, the external elements feature the forces of demand &amp; supply in the market, customers, environmental &amp; political elements, among others. Therefore, augmenting and analyzing the business environment from time-to-time remain significant in a sustainable maintenance of the busines. </w:t>
      </w:r>
    </w:p>
    <w:p w14:paraId="35ED4380" w14:textId="77777777" w:rsidR="00E90409" w:rsidRPr="00F13D7D" w:rsidRDefault="00177049" w:rsidP="00F13D7D">
      <w:pPr>
        <w:spacing w:line="480" w:lineRule="auto"/>
        <w:jc w:val="both"/>
        <w:rPr>
          <w:rFonts w:ascii="Times New Roman" w:hAnsi="Times New Roman" w:cs="Times New Roman"/>
          <w:sz w:val="24"/>
          <w:szCs w:val="24"/>
        </w:rPr>
      </w:pPr>
      <w:r w:rsidRPr="00F13D7D">
        <w:rPr>
          <w:rFonts w:ascii="Times New Roman" w:hAnsi="Times New Roman" w:cs="Times New Roman"/>
          <w:sz w:val="24"/>
          <w:szCs w:val="24"/>
        </w:rPr>
        <w:t xml:space="preserve">The business environment remains a </w:t>
      </w:r>
      <w:r w:rsidR="00A9361B" w:rsidRPr="00F13D7D">
        <w:rPr>
          <w:rFonts w:ascii="Times New Roman" w:hAnsi="Times New Roman" w:cs="Times New Roman"/>
          <w:sz w:val="24"/>
          <w:szCs w:val="24"/>
        </w:rPr>
        <w:t xml:space="preserve">significant field of study before starting up a business. According to Cepel, Rozsa &amp; Strned, (2019), </w:t>
      </w:r>
      <w:r w:rsidR="00E01E58" w:rsidRPr="00F13D7D">
        <w:rPr>
          <w:rFonts w:ascii="Times New Roman" w:hAnsi="Times New Roman" w:cs="Times New Roman"/>
          <w:sz w:val="24"/>
          <w:szCs w:val="24"/>
        </w:rPr>
        <w:t xml:space="preserve">a strategic understanding of the business environment needs a thorough analysis and evaluation of both the internal and external aspects of the business environment since such an act is a vital player in defining the business goals. Entrepreneurs who aim at venturing into start-up enterprises mostly lack a good knowledge concerning the prompt decisions that they must consider based on the sudden market variation. </w:t>
      </w:r>
      <w:r w:rsidR="00E01E58" w:rsidRPr="00F13D7D">
        <w:rPr>
          <w:rFonts w:ascii="Times New Roman" w:hAnsi="Times New Roman" w:cs="Times New Roman"/>
          <w:sz w:val="24"/>
          <w:szCs w:val="24"/>
        </w:rPr>
        <w:lastRenderedPageBreak/>
        <w:t>Therefore, that is why Innovation Fuel Podcast UCW (2021) shows that the path to a successful venture is based on a solid founding team and attaining the maximum profit available from the minimum allocation of capital, the best idea of the product position across the market, and a solid resilience framework against the market shocks. As a result, building a solid business foundation requires an upgrade of the business environment by conducting a detailed research</w:t>
      </w:r>
      <w:r w:rsidR="00E90409" w:rsidRPr="00F13D7D">
        <w:rPr>
          <w:rFonts w:ascii="Times New Roman" w:hAnsi="Times New Roman" w:cs="Times New Roman"/>
          <w:sz w:val="24"/>
          <w:szCs w:val="24"/>
        </w:rPr>
        <w:t xml:space="preserve"> on various significant attributes. </w:t>
      </w:r>
    </w:p>
    <w:p w14:paraId="312D9C6B" w14:textId="146071D4" w:rsidR="00177049" w:rsidRPr="00F13D7D" w:rsidRDefault="00E90409" w:rsidP="00F13D7D">
      <w:pPr>
        <w:spacing w:line="480" w:lineRule="auto"/>
        <w:jc w:val="both"/>
        <w:rPr>
          <w:rFonts w:ascii="Times New Roman" w:hAnsi="Times New Roman" w:cs="Times New Roman"/>
          <w:sz w:val="24"/>
          <w:szCs w:val="24"/>
        </w:rPr>
      </w:pPr>
      <w:r w:rsidRPr="00F13D7D">
        <w:rPr>
          <w:rFonts w:ascii="Times New Roman" w:hAnsi="Times New Roman" w:cs="Times New Roman"/>
          <w:sz w:val="24"/>
          <w:szCs w:val="24"/>
        </w:rPr>
        <w:t xml:space="preserve"> </w:t>
      </w:r>
      <w:r w:rsidR="001D322D" w:rsidRPr="00F13D7D">
        <w:rPr>
          <w:rFonts w:ascii="Times New Roman" w:hAnsi="Times New Roman" w:cs="Times New Roman"/>
          <w:sz w:val="24"/>
          <w:szCs w:val="24"/>
        </w:rPr>
        <w:t xml:space="preserve">Foremost, start-up enterprises are always advised to make a detailed research concerning the current business environment before they start their businesses. Innovation Fuel Podcast UCW (2021) states that Google is an easily available site with authentic and elaborative content concerning any topic about any business environment from the market understanding to getting the fund management nuances. Therefore, conducting research through the internet appears to be an effective measure of understanding the external environment for any type of business. With such knowledge in mind, the start-up enterprise should define their unique product/service to base its business at the nascent phase. </w:t>
      </w:r>
    </w:p>
    <w:p w14:paraId="52FB8D95" w14:textId="3986E32D" w:rsidR="001D322D" w:rsidRPr="00F13D7D" w:rsidRDefault="001D322D" w:rsidP="00F13D7D">
      <w:pPr>
        <w:spacing w:line="480" w:lineRule="auto"/>
        <w:jc w:val="both"/>
        <w:rPr>
          <w:rFonts w:ascii="Times New Roman" w:hAnsi="Times New Roman" w:cs="Times New Roman"/>
          <w:sz w:val="24"/>
          <w:szCs w:val="24"/>
        </w:rPr>
      </w:pPr>
      <w:r w:rsidRPr="00F13D7D">
        <w:rPr>
          <w:rFonts w:ascii="Times New Roman" w:hAnsi="Times New Roman" w:cs="Times New Roman"/>
          <w:sz w:val="24"/>
          <w:szCs w:val="24"/>
        </w:rPr>
        <w:t xml:space="preserve">As it is mentioned above, the uniqueness of the product is very critical to the success of any business. In the early days of the start-up, </w:t>
      </w:r>
      <w:r w:rsidR="00016003" w:rsidRPr="00F13D7D">
        <w:rPr>
          <w:rFonts w:ascii="Times New Roman" w:hAnsi="Times New Roman" w:cs="Times New Roman"/>
          <w:sz w:val="24"/>
          <w:szCs w:val="24"/>
        </w:rPr>
        <w:t xml:space="preserve">the owners must consider developing and selling a given type of goods/services. According to the interviewee in the podcast, Digi Call Company was successful in making massive profits relative to its competitors since the firm was focused on only selling digital products with the rivals selling various types of goods. After the firm’s brand name in the digital products’ industry became strong, </w:t>
      </w:r>
      <w:r w:rsidR="009E4BB9" w:rsidRPr="00F13D7D">
        <w:rPr>
          <w:rFonts w:ascii="Times New Roman" w:hAnsi="Times New Roman" w:cs="Times New Roman"/>
          <w:sz w:val="24"/>
          <w:szCs w:val="24"/>
        </w:rPr>
        <w:t xml:space="preserve">the products became diversified, followed by the business expansion (Innovation Fuel Podcast UCW, 2021). Therefore, we can learn that products/services remain the external aspects of the business environment and it is very clear that </w:t>
      </w:r>
      <w:r w:rsidR="009E4BB9" w:rsidRPr="00F13D7D">
        <w:rPr>
          <w:rFonts w:ascii="Times New Roman" w:hAnsi="Times New Roman" w:cs="Times New Roman"/>
          <w:sz w:val="24"/>
          <w:szCs w:val="24"/>
        </w:rPr>
        <w:lastRenderedPageBreak/>
        <w:t xml:space="preserve">a valuable business environment will be developed only if the products/services of any given business remain to be unique during the early days of the business operations. </w:t>
      </w:r>
    </w:p>
    <w:p w14:paraId="06C5F650" w14:textId="2304482A" w:rsidR="00D679E6" w:rsidRPr="00F13D7D" w:rsidRDefault="00803D8E" w:rsidP="00F13D7D">
      <w:pPr>
        <w:spacing w:line="480" w:lineRule="auto"/>
        <w:jc w:val="both"/>
        <w:rPr>
          <w:rFonts w:ascii="Times New Roman" w:hAnsi="Times New Roman" w:cs="Times New Roman"/>
          <w:sz w:val="24"/>
          <w:szCs w:val="24"/>
        </w:rPr>
      </w:pPr>
      <w:r w:rsidRPr="00F13D7D">
        <w:rPr>
          <w:rFonts w:ascii="Times New Roman" w:hAnsi="Times New Roman" w:cs="Times New Roman"/>
          <w:sz w:val="24"/>
          <w:szCs w:val="24"/>
        </w:rPr>
        <w:t>Customers are always right no matter what. However, treating your employees in an ethical manner creates a good customer care service that leads to customer satisfaction. The initial targeted customers by any start-up firm remain to be very crucial in the success of such an enterprise</w:t>
      </w:r>
      <w:r w:rsidR="00487107" w:rsidRPr="00F13D7D">
        <w:rPr>
          <w:rFonts w:ascii="Times New Roman" w:hAnsi="Times New Roman" w:cs="Times New Roman"/>
          <w:sz w:val="24"/>
          <w:szCs w:val="24"/>
        </w:rPr>
        <w:t xml:space="preserve"> because such clients define the products/services more than the business owner since they often talk good or bad about the products/services provided. According to Innovation Fuel Podcast UCW (2021), a good treatment of your employees leads to satisfied customers and these customers are likely to like your product, hence, discussing the product/service among them, something that increases a brand’s customer base. However, lest we forget that customers not only talk about a good customer care, but also the product’s quality. Therefore, start-up enterprises must score higher on other aspects of product’s quality besides a good customer care service. </w:t>
      </w:r>
    </w:p>
    <w:p w14:paraId="76513903" w14:textId="0DA65994" w:rsidR="00487107" w:rsidRPr="00F13D7D" w:rsidRDefault="00487107" w:rsidP="00F13D7D">
      <w:pPr>
        <w:spacing w:line="480" w:lineRule="auto"/>
        <w:jc w:val="both"/>
        <w:rPr>
          <w:rFonts w:ascii="Times New Roman" w:hAnsi="Times New Roman" w:cs="Times New Roman"/>
          <w:sz w:val="24"/>
          <w:szCs w:val="24"/>
        </w:rPr>
      </w:pPr>
      <w:r w:rsidRPr="00F13D7D">
        <w:rPr>
          <w:rFonts w:ascii="Times New Roman" w:hAnsi="Times New Roman" w:cs="Times New Roman"/>
          <w:sz w:val="24"/>
          <w:szCs w:val="24"/>
        </w:rPr>
        <w:t xml:space="preserve">Vevere, Zvirgzdina &amp; Linina (2017) shows that the current business environment involves the delivery speed and quality for online shopping, customer ratings, and response to online complains. Among other aspects. All these elements must be integrated in any business environment to make sure that the chances of exposing the products/services are increased. </w:t>
      </w:r>
      <w:r w:rsidR="00D6334A" w:rsidRPr="00F13D7D">
        <w:rPr>
          <w:rFonts w:ascii="Times New Roman" w:hAnsi="Times New Roman" w:cs="Times New Roman"/>
          <w:sz w:val="24"/>
          <w:szCs w:val="24"/>
        </w:rPr>
        <w:t xml:space="preserve">As a result, best customer service results to an automatic promotion of the services/products with no monetary costs. Notably, the best customer service remains among the significant measures of cutting down the promotional expenses and managing such funds by allocating them to cater for other ways for expanding the business. </w:t>
      </w:r>
    </w:p>
    <w:p w14:paraId="41C73A10" w14:textId="122536B8" w:rsidR="00D6334A" w:rsidRPr="00F13D7D" w:rsidRDefault="00D6334A" w:rsidP="00F13D7D">
      <w:pPr>
        <w:pStyle w:val="ListParagraph"/>
        <w:numPr>
          <w:ilvl w:val="0"/>
          <w:numId w:val="1"/>
        </w:numPr>
        <w:spacing w:line="480" w:lineRule="auto"/>
        <w:jc w:val="both"/>
        <w:rPr>
          <w:rFonts w:ascii="Times New Roman" w:hAnsi="Times New Roman" w:cs="Times New Roman"/>
          <w:b/>
          <w:bCs/>
          <w:sz w:val="24"/>
          <w:szCs w:val="24"/>
        </w:rPr>
      </w:pPr>
      <w:r w:rsidRPr="00F13D7D">
        <w:rPr>
          <w:rFonts w:ascii="Times New Roman" w:hAnsi="Times New Roman" w:cs="Times New Roman"/>
          <w:b/>
          <w:bCs/>
          <w:sz w:val="24"/>
          <w:szCs w:val="24"/>
        </w:rPr>
        <w:t>The involved ethical implications and how such ethical conditions can be resolved/avoided</w:t>
      </w:r>
    </w:p>
    <w:p w14:paraId="5FF74202" w14:textId="177605A8" w:rsidR="00E90409" w:rsidRPr="00F13D7D" w:rsidRDefault="00216AC2" w:rsidP="00F13D7D">
      <w:pPr>
        <w:spacing w:line="480" w:lineRule="auto"/>
        <w:jc w:val="both"/>
        <w:rPr>
          <w:rFonts w:ascii="Times New Roman" w:hAnsi="Times New Roman" w:cs="Times New Roman"/>
          <w:sz w:val="24"/>
          <w:szCs w:val="24"/>
        </w:rPr>
      </w:pPr>
      <w:r w:rsidRPr="00F13D7D">
        <w:rPr>
          <w:rFonts w:ascii="Times New Roman" w:hAnsi="Times New Roman" w:cs="Times New Roman"/>
          <w:sz w:val="24"/>
          <w:szCs w:val="24"/>
        </w:rPr>
        <w:lastRenderedPageBreak/>
        <w:t xml:space="preserve">Entrepreneurs are business leaders that are willing to risk by starting new enterprises by providing goods/services that they hope will be sustainable in future as the business grows. Therefore, all entrepreneurs must work hard because the associated failure risk with start-up businesses is real and growing. Therefore, the internet mostly provides success stories and talks little about the start-ups that crash and burn. </w:t>
      </w:r>
      <w:r w:rsidR="00264DDD" w:rsidRPr="00F13D7D">
        <w:rPr>
          <w:rFonts w:ascii="Times New Roman" w:hAnsi="Times New Roman" w:cs="Times New Roman"/>
          <w:sz w:val="24"/>
          <w:szCs w:val="24"/>
        </w:rPr>
        <w:t>As earlier mentioned, a successful business venture depends on how the owner conducts a deep research about the business environment. Given that the internet may provide fake news, entrepreneurs must conduct a deep research to make sure that they are not mislead in starting up firms that they cannot manage because a successful business means that customers and employees are satisfied. The internet might be a good site for conducting a detailed market research about the business environment for any start-up enterprise but it is highly recommended that such research to be gathered from secondary and primary data</w:t>
      </w:r>
      <w:r w:rsidR="00E4354F" w:rsidRPr="00F13D7D">
        <w:rPr>
          <w:rFonts w:ascii="Times New Roman" w:hAnsi="Times New Roman" w:cs="Times New Roman"/>
          <w:sz w:val="24"/>
          <w:szCs w:val="24"/>
        </w:rPr>
        <w:t xml:space="preserve"> (</w:t>
      </w:r>
      <w:r w:rsidR="00E4354F" w:rsidRPr="00F13D7D">
        <w:rPr>
          <w:rFonts w:ascii="Times New Roman" w:hAnsi="Times New Roman" w:cs="Times New Roman"/>
          <w:sz w:val="24"/>
          <w:szCs w:val="24"/>
        </w:rPr>
        <w:t>Davies</w:t>
      </w:r>
      <w:r w:rsidR="00E4354F" w:rsidRPr="00F13D7D">
        <w:rPr>
          <w:rFonts w:ascii="Times New Roman" w:hAnsi="Times New Roman" w:cs="Times New Roman"/>
          <w:sz w:val="24"/>
          <w:szCs w:val="24"/>
        </w:rPr>
        <w:t xml:space="preserve"> </w:t>
      </w:r>
      <w:r w:rsidR="00E4354F" w:rsidRPr="00F13D7D">
        <w:rPr>
          <w:rFonts w:ascii="Times New Roman" w:hAnsi="Times New Roman" w:cs="Times New Roman"/>
          <w:sz w:val="24"/>
          <w:szCs w:val="24"/>
        </w:rPr>
        <w:t>&amp; Hughes,</w:t>
      </w:r>
      <w:r w:rsidR="00E4354F" w:rsidRPr="00F13D7D">
        <w:rPr>
          <w:rFonts w:ascii="Times New Roman" w:hAnsi="Times New Roman" w:cs="Times New Roman"/>
          <w:sz w:val="24"/>
          <w:szCs w:val="24"/>
        </w:rPr>
        <w:t xml:space="preserve"> </w:t>
      </w:r>
      <w:r w:rsidR="00E4354F" w:rsidRPr="00F13D7D">
        <w:rPr>
          <w:rFonts w:ascii="Times New Roman" w:hAnsi="Times New Roman" w:cs="Times New Roman"/>
          <w:sz w:val="24"/>
          <w:szCs w:val="24"/>
        </w:rPr>
        <w:t>2014).</w:t>
      </w:r>
      <w:r w:rsidR="00E4354F" w:rsidRPr="00F13D7D">
        <w:rPr>
          <w:rFonts w:ascii="Times New Roman" w:hAnsi="Times New Roman" w:cs="Times New Roman"/>
          <w:color w:val="16192B"/>
          <w:sz w:val="24"/>
          <w:szCs w:val="24"/>
          <w:shd w:val="clear" w:color="auto" w:fill="F8F8F8"/>
        </w:rPr>
        <w:t xml:space="preserve"> </w:t>
      </w:r>
      <w:r w:rsidR="00264DDD" w:rsidRPr="00F13D7D">
        <w:rPr>
          <w:rFonts w:ascii="Times New Roman" w:hAnsi="Times New Roman" w:cs="Times New Roman"/>
          <w:sz w:val="24"/>
          <w:szCs w:val="24"/>
        </w:rPr>
        <w:t xml:space="preserve"> The former can be retrieved from Google while the latter can be through the use of questionnaires. </w:t>
      </w:r>
    </w:p>
    <w:p w14:paraId="4776AE6D" w14:textId="38D90AA4" w:rsidR="00264DDD" w:rsidRPr="00F13D7D" w:rsidRDefault="008F3BA9" w:rsidP="00F13D7D">
      <w:pPr>
        <w:spacing w:line="480" w:lineRule="auto"/>
        <w:jc w:val="both"/>
        <w:rPr>
          <w:rFonts w:ascii="Times New Roman" w:hAnsi="Times New Roman" w:cs="Times New Roman"/>
          <w:sz w:val="24"/>
          <w:szCs w:val="24"/>
        </w:rPr>
      </w:pPr>
      <w:r w:rsidRPr="00F13D7D">
        <w:rPr>
          <w:rFonts w:ascii="Times New Roman" w:hAnsi="Times New Roman" w:cs="Times New Roman"/>
          <w:sz w:val="24"/>
          <w:szCs w:val="24"/>
        </w:rPr>
        <w:t xml:space="preserve">A good and appropriate business environment research comes with choosing a unique product/service that will be sold during the early days as innovation takes place to develop the product/service in the future as the business grows. Every customer needs to get unique and quality products that are worth their money and that can satisfy their demands. Giving customers what they don’t want is not ethical and can contribute to the failure of an enterprise and that is why </w:t>
      </w:r>
      <w:r w:rsidR="00FC1E58" w:rsidRPr="00F13D7D">
        <w:rPr>
          <w:rFonts w:ascii="Times New Roman" w:hAnsi="Times New Roman" w:cs="Times New Roman"/>
          <w:sz w:val="24"/>
          <w:szCs w:val="24"/>
        </w:rPr>
        <w:t>start-up enterprises must conduct a deep research about the business environment to make sure that they give unique and quality products/services to their customers. A strong customer base contributes to the success of any business since there are more sales every day</w:t>
      </w:r>
      <w:r w:rsidR="00E4354F" w:rsidRPr="00F13D7D">
        <w:rPr>
          <w:rFonts w:ascii="Times New Roman" w:hAnsi="Times New Roman" w:cs="Times New Roman"/>
          <w:sz w:val="24"/>
          <w:szCs w:val="24"/>
        </w:rPr>
        <w:t xml:space="preserve"> </w:t>
      </w:r>
      <w:r w:rsidR="00E4354F" w:rsidRPr="00F13D7D">
        <w:rPr>
          <w:rFonts w:ascii="Times New Roman" w:hAnsi="Times New Roman" w:cs="Times New Roman"/>
          <w:sz w:val="24"/>
          <w:szCs w:val="24"/>
        </w:rPr>
        <w:t>(Davies &amp; Hughes, 2014).</w:t>
      </w:r>
      <w:r w:rsidR="00E4354F" w:rsidRPr="00F13D7D">
        <w:rPr>
          <w:rFonts w:ascii="Times New Roman" w:hAnsi="Times New Roman" w:cs="Times New Roman"/>
          <w:color w:val="16192B"/>
          <w:sz w:val="24"/>
          <w:szCs w:val="24"/>
          <w:shd w:val="clear" w:color="auto" w:fill="F8F8F8"/>
        </w:rPr>
        <w:t xml:space="preserve"> </w:t>
      </w:r>
      <w:r w:rsidR="00FC1E58" w:rsidRPr="00F13D7D">
        <w:rPr>
          <w:rFonts w:ascii="Times New Roman" w:hAnsi="Times New Roman" w:cs="Times New Roman"/>
          <w:sz w:val="24"/>
          <w:szCs w:val="24"/>
        </w:rPr>
        <w:t xml:space="preserve">Therefore, the industry or product must be selected based on the owner’s competency.  For instance, if the owner wants to establish a computer engineering business, he/she can begin with </w:t>
      </w:r>
      <w:r w:rsidR="00FC1E58" w:rsidRPr="00F13D7D">
        <w:rPr>
          <w:rFonts w:ascii="Times New Roman" w:hAnsi="Times New Roman" w:cs="Times New Roman"/>
          <w:sz w:val="24"/>
          <w:szCs w:val="24"/>
        </w:rPr>
        <w:lastRenderedPageBreak/>
        <w:t xml:space="preserve">selling digital products/services. And if he/she has a financial background, he/she can start a financial advisory firm. By doing so, such entrepreneurs will likely deliver their best to their customers. </w:t>
      </w:r>
    </w:p>
    <w:p w14:paraId="0BF864CF" w14:textId="46AEB47C" w:rsidR="00FC1E58" w:rsidRPr="00F13D7D" w:rsidRDefault="00FC1E58" w:rsidP="00F13D7D">
      <w:pPr>
        <w:spacing w:line="480" w:lineRule="auto"/>
        <w:jc w:val="both"/>
        <w:rPr>
          <w:rFonts w:ascii="Times New Roman" w:hAnsi="Times New Roman" w:cs="Times New Roman"/>
          <w:sz w:val="24"/>
          <w:szCs w:val="24"/>
        </w:rPr>
      </w:pPr>
      <w:r w:rsidRPr="00F13D7D">
        <w:rPr>
          <w:rFonts w:ascii="Times New Roman" w:hAnsi="Times New Roman" w:cs="Times New Roman"/>
          <w:sz w:val="24"/>
          <w:szCs w:val="24"/>
        </w:rPr>
        <w:t>A unique product/service means that there will be a high customer satisfaction engineered by an ethical treatment of the employees. When customers are satisfied, they tend to provide positive feedback about the product and the business at large and this means that the employees are willing to serve these customers well. Happy customers will always come back with their friends and spread the word about how good a product/service is. Start-up enterprises must recognize that customers influence the business operations and they are a critical aspect for establishing a positive business environment</w:t>
      </w:r>
      <w:r w:rsidR="00E4354F" w:rsidRPr="00F13D7D">
        <w:rPr>
          <w:rFonts w:ascii="Times New Roman" w:hAnsi="Times New Roman" w:cs="Times New Roman"/>
          <w:sz w:val="24"/>
          <w:szCs w:val="24"/>
        </w:rPr>
        <w:t xml:space="preserve"> </w:t>
      </w:r>
      <w:r w:rsidR="00E4354F" w:rsidRPr="00F13D7D">
        <w:rPr>
          <w:rFonts w:ascii="Times New Roman" w:hAnsi="Times New Roman" w:cs="Times New Roman"/>
          <w:sz w:val="24"/>
          <w:szCs w:val="24"/>
        </w:rPr>
        <w:t>(Davies &amp; Hughes, 2014).</w:t>
      </w:r>
      <w:r w:rsidR="00E4354F" w:rsidRPr="00F13D7D">
        <w:rPr>
          <w:rFonts w:ascii="Times New Roman" w:hAnsi="Times New Roman" w:cs="Times New Roman"/>
          <w:color w:val="16192B"/>
          <w:sz w:val="24"/>
          <w:szCs w:val="24"/>
          <w:shd w:val="clear" w:color="auto" w:fill="F8F8F8"/>
        </w:rPr>
        <w:t xml:space="preserve"> </w:t>
      </w:r>
      <w:r w:rsidRPr="00F13D7D">
        <w:rPr>
          <w:rFonts w:ascii="Times New Roman" w:hAnsi="Times New Roman" w:cs="Times New Roman"/>
          <w:sz w:val="24"/>
          <w:szCs w:val="24"/>
        </w:rPr>
        <w:t xml:space="preserve"> Therefore, start-up enterprises must increase their social media engagement by making sure that they respond to customer complaints on time, make timely deliveries, and provide the after</w:t>
      </w:r>
      <w:r w:rsidR="00E4354F" w:rsidRPr="00F13D7D">
        <w:rPr>
          <w:rFonts w:ascii="Times New Roman" w:hAnsi="Times New Roman" w:cs="Times New Roman"/>
          <w:sz w:val="24"/>
          <w:szCs w:val="24"/>
        </w:rPr>
        <w:t xml:space="preserve"> sales services with discounts where possible. Also, every customer recommendation must be taken seriously with immediate effect. </w:t>
      </w:r>
    </w:p>
    <w:p w14:paraId="010C6508" w14:textId="77777777" w:rsidR="00F13D7D" w:rsidRDefault="00F13D7D" w:rsidP="00F13D7D">
      <w:pPr>
        <w:spacing w:line="480" w:lineRule="auto"/>
        <w:jc w:val="center"/>
        <w:rPr>
          <w:rFonts w:ascii="Times New Roman" w:hAnsi="Times New Roman" w:cs="Times New Roman"/>
          <w:b/>
          <w:bCs/>
          <w:sz w:val="24"/>
          <w:szCs w:val="24"/>
        </w:rPr>
      </w:pPr>
    </w:p>
    <w:p w14:paraId="540B571A" w14:textId="77777777" w:rsidR="00F13D7D" w:rsidRDefault="00F13D7D" w:rsidP="00F13D7D">
      <w:pPr>
        <w:spacing w:line="480" w:lineRule="auto"/>
        <w:jc w:val="center"/>
        <w:rPr>
          <w:rFonts w:ascii="Times New Roman" w:hAnsi="Times New Roman" w:cs="Times New Roman"/>
          <w:b/>
          <w:bCs/>
          <w:sz w:val="24"/>
          <w:szCs w:val="24"/>
        </w:rPr>
      </w:pPr>
    </w:p>
    <w:p w14:paraId="319B14D7" w14:textId="77777777" w:rsidR="00F13D7D" w:rsidRDefault="00F13D7D" w:rsidP="00F13D7D">
      <w:pPr>
        <w:spacing w:line="480" w:lineRule="auto"/>
        <w:jc w:val="center"/>
        <w:rPr>
          <w:rFonts w:ascii="Times New Roman" w:hAnsi="Times New Roman" w:cs="Times New Roman"/>
          <w:b/>
          <w:bCs/>
          <w:sz w:val="24"/>
          <w:szCs w:val="24"/>
        </w:rPr>
      </w:pPr>
    </w:p>
    <w:p w14:paraId="04E27604" w14:textId="77777777" w:rsidR="00F13D7D" w:rsidRDefault="00F13D7D" w:rsidP="00F13D7D">
      <w:pPr>
        <w:spacing w:line="480" w:lineRule="auto"/>
        <w:jc w:val="center"/>
        <w:rPr>
          <w:rFonts w:ascii="Times New Roman" w:hAnsi="Times New Roman" w:cs="Times New Roman"/>
          <w:b/>
          <w:bCs/>
          <w:sz w:val="24"/>
          <w:szCs w:val="24"/>
        </w:rPr>
      </w:pPr>
    </w:p>
    <w:p w14:paraId="79C0D80D" w14:textId="77777777" w:rsidR="00F13D7D" w:rsidRDefault="00F13D7D" w:rsidP="00F13D7D">
      <w:pPr>
        <w:spacing w:line="480" w:lineRule="auto"/>
        <w:jc w:val="center"/>
        <w:rPr>
          <w:rFonts w:ascii="Times New Roman" w:hAnsi="Times New Roman" w:cs="Times New Roman"/>
          <w:b/>
          <w:bCs/>
          <w:sz w:val="24"/>
          <w:szCs w:val="24"/>
        </w:rPr>
      </w:pPr>
    </w:p>
    <w:p w14:paraId="47159BB9" w14:textId="77777777" w:rsidR="00F13D7D" w:rsidRDefault="00F13D7D" w:rsidP="00F13D7D">
      <w:pPr>
        <w:spacing w:line="480" w:lineRule="auto"/>
        <w:jc w:val="center"/>
        <w:rPr>
          <w:rFonts w:ascii="Times New Roman" w:hAnsi="Times New Roman" w:cs="Times New Roman"/>
          <w:b/>
          <w:bCs/>
          <w:sz w:val="24"/>
          <w:szCs w:val="24"/>
        </w:rPr>
      </w:pPr>
    </w:p>
    <w:p w14:paraId="69485DE8" w14:textId="77777777" w:rsidR="00F13D7D" w:rsidRDefault="00F13D7D" w:rsidP="00F13D7D">
      <w:pPr>
        <w:spacing w:line="480" w:lineRule="auto"/>
        <w:jc w:val="center"/>
        <w:rPr>
          <w:rFonts w:ascii="Times New Roman" w:hAnsi="Times New Roman" w:cs="Times New Roman"/>
          <w:b/>
          <w:bCs/>
          <w:sz w:val="24"/>
          <w:szCs w:val="24"/>
        </w:rPr>
      </w:pPr>
    </w:p>
    <w:p w14:paraId="07F54ECC" w14:textId="77777777" w:rsidR="00F13D7D" w:rsidRDefault="00F13D7D" w:rsidP="00F13D7D">
      <w:pPr>
        <w:spacing w:line="480" w:lineRule="auto"/>
        <w:jc w:val="center"/>
        <w:rPr>
          <w:rFonts w:ascii="Times New Roman" w:hAnsi="Times New Roman" w:cs="Times New Roman"/>
          <w:b/>
          <w:bCs/>
          <w:sz w:val="24"/>
          <w:szCs w:val="24"/>
        </w:rPr>
      </w:pPr>
    </w:p>
    <w:p w14:paraId="3DE7C828" w14:textId="18477236" w:rsidR="00E4354F" w:rsidRPr="00F13D7D" w:rsidRDefault="00E4354F" w:rsidP="00F13D7D">
      <w:pPr>
        <w:spacing w:line="480" w:lineRule="auto"/>
        <w:jc w:val="center"/>
        <w:rPr>
          <w:rFonts w:ascii="Times New Roman" w:hAnsi="Times New Roman" w:cs="Times New Roman"/>
          <w:b/>
          <w:bCs/>
          <w:sz w:val="24"/>
          <w:szCs w:val="24"/>
        </w:rPr>
      </w:pPr>
      <w:r w:rsidRPr="00F13D7D">
        <w:rPr>
          <w:rFonts w:ascii="Times New Roman" w:hAnsi="Times New Roman" w:cs="Times New Roman"/>
          <w:b/>
          <w:bCs/>
          <w:sz w:val="24"/>
          <w:szCs w:val="24"/>
        </w:rPr>
        <w:lastRenderedPageBreak/>
        <w:t>References</w:t>
      </w:r>
    </w:p>
    <w:p w14:paraId="5B27EAF4" w14:textId="23EDB1D9" w:rsidR="00E4354F" w:rsidRPr="00F13D7D" w:rsidRDefault="00E4354F" w:rsidP="00F13D7D">
      <w:pPr>
        <w:spacing w:line="480" w:lineRule="auto"/>
        <w:ind w:left="720" w:hanging="720"/>
        <w:rPr>
          <w:rFonts w:ascii="Times New Roman" w:hAnsi="Times New Roman" w:cs="Times New Roman"/>
          <w:sz w:val="24"/>
          <w:szCs w:val="24"/>
        </w:rPr>
      </w:pPr>
      <w:r w:rsidRPr="00F13D7D">
        <w:rPr>
          <w:rFonts w:ascii="Times New Roman" w:hAnsi="Times New Roman" w:cs="Times New Roman"/>
          <w:sz w:val="24"/>
          <w:szCs w:val="24"/>
        </w:rPr>
        <w:t xml:space="preserve">Cepel, M., Rozsa, Z., &amp; Strned, Z. (2019). SELECTED ECONOMIC FACTORS OF THE QUALITY OF BUSINESS ENVIRONMENT. Journal </w:t>
      </w:r>
      <w:proofErr w:type="gramStart"/>
      <w:r w:rsidRPr="00F13D7D">
        <w:rPr>
          <w:rFonts w:ascii="Times New Roman" w:hAnsi="Times New Roman" w:cs="Times New Roman"/>
          <w:sz w:val="24"/>
          <w:szCs w:val="24"/>
        </w:rPr>
        <w:t>Of</w:t>
      </w:r>
      <w:proofErr w:type="gramEnd"/>
      <w:r w:rsidRPr="00F13D7D">
        <w:rPr>
          <w:rFonts w:ascii="Times New Roman" w:hAnsi="Times New Roman" w:cs="Times New Roman"/>
          <w:sz w:val="24"/>
          <w:szCs w:val="24"/>
        </w:rPr>
        <w:t xml:space="preserve"> International Studies, 13(2), 228- 240. </w:t>
      </w:r>
    </w:p>
    <w:p w14:paraId="70CC8B86" w14:textId="2B76A8C8" w:rsidR="00E4354F" w:rsidRPr="00F13D7D" w:rsidRDefault="00E4354F" w:rsidP="00F13D7D">
      <w:pPr>
        <w:spacing w:line="480" w:lineRule="auto"/>
        <w:ind w:left="720" w:hanging="720"/>
        <w:rPr>
          <w:rFonts w:ascii="Times New Roman" w:hAnsi="Times New Roman" w:cs="Times New Roman"/>
          <w:sz w:val="24"/>
          <w:szCs w:val="24"/>
        </w:rPr>
      </w:pPr>
      <w:r w:rsidRPr="00F13D7D">
        <w:rPr>
          <w:rFonts w:ascii="Times New Roman" w:hAnsi="Times New Roman" w:cs="Times New Roman"/>
          <w:sz w:val="24"/>
          <w:szCs w:val="24"/>
        </w:rPr>
        <w:t>Davies, M. B., &amp; Hughes, N. (2014). Doing a successful research project: Using qualitative or quantitative methods. Macmillan International Higher Education.</w:t>
      </w:r>
    </w:p>
    <w:p w14:paraId="24FD4931" w14:textId="77777777" w:rsidR="00E4354F" w:rsidRPr="00F13D7D" w:rsidRDefault="00E4354F" w:rsidP="00F13D7D">
      <w:pPr>
        <w:spacing w:line="480" w:lineRule="auto"/>
        <w:ind w:left="720" w:hanging="720"/>
        <w:rPr>
          <w:rFonts w:ascii="Times New Roman" w:hAnsi="Times New Roman" w:cs="Times New Roman"/>
          <w:sz w:val="24"/>
          <w:szCs w:val="24"/>
        </w:rPr>
      </w:pPr>
      <w:r w:rsidRPr="00F13D7D">
        <w:rPr>
          <w:rFonts w:ascii="Times New Roman" w:hAnsi="Times New Roman" w:cs="Times New Roman"/>
          <w:sz w:val="24"/>
          <w:szCs w:val="24"/>
        </w:rPr>
        <w:t xml:space="preserve">Hamilton, L., &amp; Webster, P. (2018). The International Business Environment (4th ed.). London: Oxford. </w:t>
      </w:r>
    </w:p>
    <w:p w14:paraId="7365CB27" w14:textId="4DB49D24" w:rsidR="00E4354F" w:rsidRPr="00F13D7D" w:rsidRDefault="00E4354F" w:rsidP="00F13D7D">
      <w:pPr>
        <w:spacing w:line="480" w:lineRule="auto"/>
        <w:ind w:left="720" w:hanging="720"/>
        <w:rPr>
          <w:rFonts w:ascii="Times New Roman" w:hAnsi="Times New Roman" w:cs="Times New Roman"/>
          <w:sz w:val="24"/>
          <w:szCs w:val="24"/>
        </w:rPr>
      </w:pPr>
      <w:r w:rsidRPr="00F13D7D">
        <w:rPr>
          <w:rFonts w:ascii="Times New Roman" w:hAnsi="Times New Roman" w:cs="Times New Roman"/>
          <w:sz w:val="24"/>
          <w:szCs w:val="24"/>
        </w:rPr>
        <w:t xml:space="preserve">Innovation Fuel Podcast | UCW. (2021). Retrieved 5 February 2021, from </w:t>
      </w:r>
      <w:hyperlink r:id="rId7" w:history="1">
        <w:r w:rsidRPr="00F13D7D">
          <w:rPr>
            <w:rStyle w:val="Hyperlink"/>
            <w:rFonts w:ascii="Times New Roman" w:hAnsi="Times New Roman" w:cs="Times New Roman"/>
            <w:sz w:val="24"/>
            <w:szCs w:val="24"/>
          </w:rPr>
          <w:t>https://www.ucanwest.ca/innovation-fuel</w:t>
        </w:r>
      </w:hyperlink>
      <w:r w:rsidRPr="00F13D7D">
        <w:rPr>
          <w:rFonts w:ascii="Times New Roman" w:hAnsi="Times New Roman" w:cs="Times New Roman"/>
          <w:sz w:val="24"/>
          <w:szCs w:val="24"/>
        </w:rPr>
        <w:t xml:space="preserve"> </w:t>
      </w:r>
    </w:p>
    <w:p w14:paraId="5BE36C39" w14:textId="256D7672" w:rsidR="00E4354F" w:rsidRPr="00F13D7D" w:rsidRDefault="00E4354F" w:rsidP="00F13D7D">
      <w:pPr>
        <w:spacing w:line="480" w:lineRule="auto"/>
        <w:ind w:left="720" w:hanging="720"/>
        <w:rPr>
          <w:rFonts w:ascii="Times New Roman" w:hAnsi="Times New Roman" w:cs="Times New Roman"/>
          <w:b/>
          <w:bCs/>
          <w:sz w:val="24"/>
          <w:szCs w:val="24"/>
        </w:rPr>
      </w:pPr>
      <w:r w:rsidRPr="00F13D7D">
        <w:rPr>
          <w:rFonts w:ascii="Times New Roman" w:hAnsi="Times New Roman" w:cs="Times New Roman"/>
          <w:sz w:val="24"/>
          <w:szCs w:val="24"/>
        </w:rPr>
        <w:t>Vevere, V., Zvirgzdina, R., &amp; Linina, I. (2017). Indexes as Business Environment Characterizing Instruments. European Integration Studies Journal, 13(1), 220-232</w:t>
      </w:r>
    </w:p>
    <w:p w14:paraId="7C79F90D" w14:textId="77777777" w:rsidR="00E4354F" w:rsidRPr="00F13D7D" w:rsidRDefault="00E4354F" w:rsidP="00F13D7D">
      <w:pPr>
        <w:spacing w:line="480" w:lineRule="auto"/>
        <w:ind w:left="720" w:hanging="720"/>
        <w:rPr>
          <w:rFonts w:ascii="Times New Roman" w:hAnsi="Times New Roman" w:cs="Times New Roman"/>
          <w:b/>
          <w:bCs/>
          <w:i/>
          <w:iCs/>
          <w:color w:val="000000" w:themeColor="text1"/>
          <w:sz w:val="24"/>
          <w:szCs w:val="24"/>
        </w:rPr>
      </w:pPr>
      <w:r w:rsidRPr="00F13D7D">
        <w:rPr>
          <w:rFonts w:ascii="Times New Roman" w:hAnsi="Times New Roman" w:cs="Times New Roman"/>
          <w:b/>
          <w:bCs/>
          <w:i/>
          <w:iCs/>
          <w:color w:val="000000" w:themeColor="text1"/>
          <w:sz w:val="24"/>
          <w:szCs w:val="24"/>
        </w:rPr>
        <w:t>NB: Please remember to delete this part before submitting the work</w:t>
      </w:r>
    </w:p>
    <w:p w14:paraId="6E5473FC" w14:textId="68C9B937" w:rsidR="00E4354F" w:rsidRPr="00F13D7D" w:rsidRDefault="00E4354F" w:rsidP="00F13D7D">
      <w:pPr>
        <w:spacing w:line="480" w:lineRule="auto"/>
        <w:rPr>
          <w:rFonts w:ascii="Times New Roman" w:hAnsi="Times New Roman" w:cs="Times New Roman"/>
          <w:b/>
          <w:bCs/>
          <w:i/>
          <w:iCs/>
          <w:color w:val="000000" w:themeColor="text1"/>
          <w:sz w:val="24"/>
          <w:szCs w:val="24"/>
        </w:rPr>
      </w:pPr>
      <w:r w:rsidRPr="00F13D7D">
        <w:rPr>
          <w:rFonts w:ascii="Times New Roman" w:hAnsi="Times New Roman" w:cs="Times New Roman"/>
          <w:b/>
          <w:bCs/>
          <w:i/>
          <w:iCs/>
          <w:color w:val="000000" w:themeColor="text1"/>
          <w:sz w:val="24"/>
          <w:szCs w:val="24"/>
        </w:rPr>
        <w:t xml:space="preserve">Hello </w:t>
      </w:r>
      <w:r w:rsidRPr="00F13D7D">
        <w:rPr>
          <w:rFonts w:ascii="Times New Roman" w:hAnsi="Times New Roman" w:cs="Times New Roman"/>
          <w:b/>
          <w:bCs/>
          <w:i/>
          <w:iCs/>
          <w:color w:val="000000" w:themeColor="text1"/>
          <w:sz w:val="24"/>
          <w:szCs w:val="24"/>
        </w:rPr>
        <w:t>my friend</w:t>
      </w:r>
      <w:r w:rsidRPr="00F13D7D">
        <w:rPr>
          <w:rFonts w:ascii="Times New Roman" w:hAnsi="Times New Roman" w:cs="Times New Roman"/>
          <w:b/>
          <w:bCs/>
          <w:i/>
          <w:iCs/>
          <w:color w:val="000000" w:themeColor="text1"/>
          <w:sz w:val="24"/>
          <w:szCs w:val="24"/>
        </w:rPr>
        <w:t>. Please take a look at this work and let me know if you have any questions. If satisfied, please remember to release the funds on time and leave a 10-star rating. I will really appreciate it. Also, you can reach me through this email (</w:t>
      </w:r>
      <w:hyperlink r:id="rId8" w:history="1">
        <w:r w:rsidRPr="00F13D7D">
          <w:rPr>
            <w:rStyle w:val="Hyperlink"/>
            <w:rFonts w:ascii="Times New Roman" w:hAnsi="Times New Roman" w:cs="Times New Roman"/>
            <w:b/>
            <w:bCs/>
            <w:i/>
            <w:iCs/>
            <w:color w:val="000000" w:themeColor="text1"/>
            <w:sz w:val="24"/>
            <w:szCs w:val="24"/>
          </w:rPr>
          <w:t>davykikuvi774@gmail.com</w:t>
        </w:r>
      </w:hyperlink>
      <w:r w:rsidRPr="00F13D7D">
        <w:rPr>
          <w:rFonts w:ascii="Times New Roman" w:hAnsi="Times New Roman" w:cs="Times New Roman"/>
          <w:b/>
          <w:bCs/>
          <w:i/>
          <w:iCs/>
          <w:color w:val="000000" w:themeColor="text1"/>
          <w:sz w:val="24"/>
          <w:szCs w:val="24"/>
        </w:rPr>
        <w:t>)  for more work in future and I will be at your service. You are always welcome and feel free to reach out to me whenever you need any academic services. Thank you in advance</w:t>
      </w:r>
    </w:p>
    <w:p w14:paraId="1E04F117" w14:textId="77777777" w:rsidR="00E4354F" w:rsidRPr="00F13D7D" w:rsidRDefault="00E4354F" w:rsidP="00F13D7D">
      <w:pPr>
        <w:spacing w:line="480" w:lineRule="auto"/>
        <w:rPr>
          <w:rFonts w:ascii="Times New Roman" w:hAnsi="Times New Roman" w:cs="Times New Roman"/>
          <w:sz w:val="24"/>
          <w:szCs w:val="24"/>
        </w:rPr>
      </w:pPr>
    </w:p>
    <w:sectPr w:rsidR="00E4354F" w:rsidRPr="00F13D7D" w:rsidSect="000C3E86">
      <w:headerReference w:type="default" r:id="rId9"/>
      <w:headerReference w:type="first" r:id="rId10"/>
      <w:pgSz w:w="12240" w:h="15840"/>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400F5754" w14:textId="77777777" w:rsidR="007425BC" w:rsidRDefault="007425BC" w:rsidP="000C3E86">
      <w:pPr>
        <w:spacing w:after="0" w:line="240" w:lineRule="auto"/>
      </w:pPr>
      <w:r>
        <w:separator/>
      </w:r>
    </w:p>
  </w:endnote>
  <w:endnote w:type="continuationSeparator" w:id="0">
    <w:p w14:paraId="4380653F" w14:textId="77777777" w:rsidR="007425BC" w:rsidRDefault="007425BC" w:rsidP="000C3E8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5C810469" w14:textId="77777777" w:rsidR="007425BC" w:rsidRDefault="007425BC" w:rsidP="000C3E86">
      <w:pPr>
        <w:spacing w:after="0" w:line="240" w:lineRule="auto"/>
      </w:pPr>
      <w:r>
        <w:separator/>
      </w:r>
    </w:p>
  </w:footnote>
  <w:footnote w:type="continuationSeparator" w:id="0">
    <w:p w14:paraId="14092B26" w14:textId="77777777" w:rsidR="007425BC" w:rsidRDefault="007425BC" w:rsidP="000C3E8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147977009"/>
      <w:docPartObj>
        <w:docPartGallery w:val="Page Numbers (Top of Page)"/>
        <w:docPartUnique/>
      </w:docPartObj>
    </w:sdtPr>
    <w:sdtEndPr>
      <w:rPr>
        <w:rFonts w:ascii="Times New Roman" w:hAnsi="Times New Roman" w:cs="Times New Roman"/>
        <w:noProof/>
      </w:rPr>
    </w:sdtEndPr>
    <w:sdtContent>
      <w:p w14:paraId="4D057C3E" w14:textId="24DC780F" w:rsidR="000C3E86" w:rsidRPr="000C3E86" w:rsidRDefault="000C3E86">
        <w:pPr>
          <w:pStyle w:val="Header"/>
          <w:jc w:val="right"/>
          <w:rPr>
            <w:rFonts w:ascii="Times New Roman" w:hAnsi="Times New Roman" w:cs="Times New Roman"/>
          </w:rPr>
        </w:pPr>
        <w:r w:rsidRPr="000C3E86">
          <w:rPr>
            <w:rFonts w:ascii="Times New Roman" w:hAnsi="Times New Roman" w:cs="Times New Roman"/>
          </w:rPr>
          <w:t>Business Environment Analysis</w:t>
        </w:r>
        <w:r w:rsidRPr="000C3E86">
          <w:rPr>
            <w:rFonts w:ascii="Times New Roman" w:hAnsi="Times New Roman" w:cs="Times New Roman"/>
          </w:rPr>
          <w:tab/>
        </w:r>
        <w:r w:rsidRPr="000C3E86">
          <w:rPr>
            <w:rFonts w:ascii="Times New Roman" w:hAnsi="Times New Roman" w:cs="Times New Roman"/>
          </w:rPr>
          <w:tab/>
        </w:r>
        <w:r w:rsidRPr="000C3E86">
          <w:rPr>
            <w:rFonts w:ascii="Times New Roman" w:hAnsi="Times New Roman" w:cs="Times New Roman"/>
          </w:rPr>
          <w:fldChar w:fldCharType="begin"/>
        </w:r>
        <w:r w:rsidRPr="000C3E86">
          <w:rPr>
            <w:rFonts w:ascii="Times New Roman" w:hAnsi="Times New Roman" w:cs="Times New Roman"/>
          </w:rPr>
          <w:instrText xml:space="preserve"> PAGE   \* MERGEFORMAT </w:instrText>
        </w:r>
        <w:r w:rsidRPr="000C3E86">
          <w:rPr>
            <w:rFonts w:ascii="Times New Roman" w:hAnsi="Times New Roman" w:cs="Times New Roman"/>
          </w:rPr>
          <w:fldChar w:fldCharType="separate"/>
        </w:r>
        <w:r w:rsidRPr="000C3E86">
          <w:rPr>
            <w:rFonts w:ascii="Times New Roman" w:hAnsi="Times New Roman" w:cs="Times New Roman"/>
            <w:noProof/>
          </w:rPr>
          <w:t>2</w:t>
        </w:r>
        <w:r w:rsidRPr="000C3E86">
          <w:rPr>
            <w:rFonts w:ascii="Times New Roman" w:hAnsi="Times New Roman" w:cs="Times New Roman"/>
            <w:noProof/>
          </w:rPr>
          <w:fldChar w:fldCharType="end"/>
        </w:r>
      </w:p>
    </w:sdtContent>
  </w:sdt>
  <w:p w14:paraId="2685D7A6" w14:textId="77777777" w:rsidR="000C3E86" w:rsidRDefault="000C3E86">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97D14AA" w14:textId="4FEE5324" w:rsidR="000C3E86" w:rsidRPr="000C3E86" w:rsidRDefault="000C3E86">
    <w:pPr>
      <w:pStyle w:val="Header"/>
      <w:rPr>
        <w:rFonts w:ascii="Times New Roman" w:hAnsi="Times New Roman" w:cs="Times New Roman"/>
      </w:rPr>
    </w:pPr>
    <w:r w:rsidRPr="000C3E86">
      <w:rPr>
        <w:rFonts w:ascii="Times New Roman" w:hAnsi="Times New Roman" w:cs="Times New Roman"/>
      </w:rPr>
      <w:t>Running head: Business Environment Analysis</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4433C3D"/>
    <w:multiLevelType w:val="hybridMultilevel"/>
    <w:tmpl w:val="B512FED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A7E57"/>
    <w:rsid w:val="00016003"/>
    <w:rsid w:val="000C3E86"/>
    <w:rsid w:val="00177049"/>
    <w:rsid w:val="001A7E57"/>
    <w:rsid w:val="001D322D"/>
    <w:rsid w:val="00216AC2"/>
    <w:rsid w:val="00264DDD"/>
    <w:rsid w:val="00487107"/>
    <w:rsid w:val="005C5499"/>
    <w:rsid w:val="007425BC"/>
    <w:rsid w:val="00803D8E"/>
    <w:rsid w:val="008F3BA9"/>
    <w:rsid w:val="009E4BB9"/>
    <w:rsid w:val="00A7446E"/>
    <w:rsid w:val="00A9361B"/>
    <w:rsid w:val="00CD033C"/>
    <w:rsid w:val="00D6334A"/>
    <w:rsid w:val="00D679E6"/>
    <w:rsid w:val="00E01E58"/>
    <w:rsid w:val="00E4354F"/>
    <w:rsid w:val="00E90409"/>
    <w:rsid w:val="00F13D7D"/>
    <w:rsid w:val="00FC1E5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768060D"/>
  <w15:chartTrackingRefBased/>
  <w15:docId w15:val="{870D3177-3186-4082-A9A8-7171BBB3991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5C5499"/>
    <w:pPr>
      <w:ind w:left="720"/>
      <w:contextualSpacing/>
    </w:pPr>
  </w:style>
  <w:style w:type="character" w:styleId="Hyperlink">
    <w:name w:val="Hyperlink"/>
    <w:basedOn w:val="DefaultParagraphFont"/>
    <w:uiPriority w:val="99"/>
    <w:unhideWhenUsed/>
    <w:rsid w:val="00E4354F"/>
    <w:rPr>
      <w:color w:val="0563C1" w:themeColor="hyperlink"/>
      <w:u w:val="single"/>
    </w:rPr>
  </w:style>
  <w:style w:type="character" w:styleId="UnresolvedMention">
    <w:name w:val="Unresolved Mention"/>
    <w:basedOn w:val="DefaultParagraphFont"/>
    <w:uiPriority w:val="99"/>
    <w:semiHidden/>
    <w:unhideWhenUsed/>
    <w:rsid w:val="00E4354F"/>
    <w:rPr>
      <w:color w:val="605E5C"/>
      <w:shd w:val="clear" w:color="auto" w:fill="E1DFDD"/>
    </w:rPr>
  </w:style>
  <w:style w:type="character" w:styleId="Emphasis">
    <w:name w:val="Emphasis"/>
    <w:basedOn w:val="DefaultParagraphFont"/>
    <w:uiPriority w:val="20"/>
    <w:qFormat/>
    <w:rsid w:val="00E4354F"/>
    <w:rPr>
      <w:i/>
      <w:iCs/>
    </w:rPr>
  </w:style>
  <w:style w:type="paragraph" w:styleId="Header">
    <w:name w:val="header"/>
    <w:basedOn w:val="Normal"/>
    <w:link w:val="HeaderChar"/>
    <w:uiPriority w:val="99"/>
    <w:unhideWhenUsed/>
    <w:rsid w:val="000C3E86"/>
    <w:pPr>
      <w:tabs>
        <w:tab w:val="center" w:pos="4680"/>
        <w:tab w:val="right" w:pos="9360"/>
      </w:tabs>
      <w:spacing w:after="0" w:line="240" w:lineRule="auto"/>
    </w:pPr>
  </w:style>
  <w:style w:type="character" w:customStyle="1" w:styleId="HeaderChar">
    <w:name w:val="Header Char"/>
    <w:basedOn w:val="DefaultParagraphFont"/>
    <w:link w:val="Header"/>
    <w:uiPriority w:val="99"/>
    <w:rsid w:val="000C3E86"/>
  </w:style>
  <w:style w:type="paragraph" w:styleId="Footer">
    <w:name w:val="footer"/>
    <w:basedOn w:val="Normal"/>
    <w:link w:val="FooterChar"/>
    <w:uiPriority w:val="99"/>
    <w:unhideWhenUsed/>
    <w:rsid w:val="000C3E86"/>
    <w:pPr>
      <w:tabs>
        <w:tab w:val="center" w:pos="4680"/>
        <w:tab w:val="right" w:pos="9360"/>
      </w:tabs>
      <w:spacing w:after="0" w:line="240" w:lineRule="auto"/>
    </w:pPr>
  </w:style>
  <w:style w:type="character" w:customStyle="1" w:styleId="FooterChar">
    <w:name w:val="Footer Char"/>
    <w:basedOn w:val="DefaultParagraphFont"/>
    <w:link w:val="Footer"/>
    <w:uiPriority w:val="99"/>
    <w:rsid w:val="000C3E8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davykikuvi774@gmail.com" TargetMode="External"/><Relationship Id="rId3" Type="http://schemas.openxmlformats.org/officeDocument/2006/relationships/settings" Target="settings.xml"/><Relationship Id="rId7" Type="http://schemas.openxmlformats.org/officeDocument/2006/relationships/hyperlink" Target="https://www.ucanwest.ca/innovation-fuel"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169</TotalTime>
  <Pages>7</Pages>
  <Words>1586</Words>
  <Characters>9042</Characters>
  <Application>Microsoft Office Word</Application>
  <DocSecurity>0</DocSecurity>
  <Lines>75</Lines>
  <Paragraphs>21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10607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Samson</dc:creator>
  <cp:keywords/>
  <dc:description/>
  <cp:lastModifiedBy>Samson</cp:lastModifiedBy>
  <cp:revision>10</cp:revision>
  <dcterms:created xsi:type="dcterms:W3CDTF">2021-08-12T23:30:00Z</dcterms:created>
  <dcterms:modified xsi:type="dcterms:W3CDTF">2021-08-13T02:20:00Z</dcterms:modified>
</cp:coreProperties>
</file>